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36B5" w14:textId="77777777" w:rsidR="00581EF0" w:rsidRDefault="00581EF0" w:rsidP="00581EF0">
      <w:pPr>
        <w:keepNext/>
        <w:spacing w:line="259" w:lineRule="auto"/>
        <w:outlineLvl w:val="3"/>
        <w:rPr>
          <w:rFonts w:ascii="Calibri" w:eastAsia="Times New Roman" w:hAnsi="Calibri" w:cs="Calibri"/>
          <w:b/>
          <w:color w:val="000000"/>
          <w:sz w:val="40"/>
          <w:szCs w:val="40"/>
          <w:lang w:eastAsia="en-GB"/>
        </w:rPr>
      </w:pPr>
      <w:bookmarkStart w:id="0" w:name="_Hlk198065026"/>
      <w:bookmarkEnd w:id="0"/>
      <w:r>
        <w:rPr>
          <w:rFonts w:ascii="Calibri" w:eastAsia="Times New Roman" w:hAnsi="Calibri" w:cs="Calibri"/>
          <w:b/>
          <w:noProof/>
          <w:color w:val="000000"/>
          <w:sz w:val="40"/>
          <w:szCs w:val="40"/>
          <w:lang w:eastAsia="en-GB"/>
        </w:rPr>
        <w:object w:dxaOrig="1440" w:dyaOrig="1440" w14:anchorId="0E123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26.45pt;width:441.8pt;height:130.95pt;z-index:251659264;visibility:visible;mso-wrap-edited:f;mso-position-horizontal-relative:text;mso-position-vertical-relative:text">
            <v:imagedata r:id="rId5" o:title=""/>
            <w10:wrap type="topAndBottom"/>
          </v:shape>
          <o:OLEObject Type="Embed" ProgID="Word.Picture.8" ShapeID="_x0000_s1026" DrawAspect="Content" ObjectID="_1818940347" r:id="rId6"/>
        </w:object>
      </w:r>
    </w:p>
    <w:p w14:paraId="2D0E7521" w14:textId="77777777" w:rsidR="00581EF0" w:rsidRDefault="00581EF0" w:rsidP="00581EF0">
      <w:pPr>
        <w:keepNext/>
        <w:spacing w:line="259" w:lineRule="auto"/>
        <w:outlineLvl w:val="3"/>
        <w:rPr>
          <w:rFonts w:ascii="Calibri" w:eastAsia="Times New Roman" w:hAnsi="Calibri" w:cs="Calibri"/>
          <w:b/>
          <w:color w:val="000000"/>
          <w:sz w:val="40"/>
          <w:szCs w:val="40"/>
          <w:lang w:eastAsia="en-GB"/>
        </w:rPr>
      </w:pPr>
    </w:p>
    <w:p w14:paraId="1EB02F62" w14:textId="77777777" w:rsidR="00581EF0" w:rsidRPr="0034585D" w:rsidRDefault="00581EF0" w:rsidP="00581EF0">
      <w:pPr>
        <w:keepNext/>
        <w:spacing w:line="259" w:lineRule="auto"/>
        <w:outlineLvl w:val="3"/>
        <w:rPr>
          <w:rFonts w:ascii="Calibri" w:eastAsia="Times New Roman" w:hAnsi="Calibri" w:cs="Calibri"/>
          <w:b/>
          <w:color w:val="000000"/>
          <w:sz w:val="40"/>
          <w:szCs w:val="40"/>
          <w:lang w:eastAsia="en-GB"/>
        </w:rPr>
      </w:pPr>
      <w:r w:rsidRPr="0034585D">
        <w:rPr>
          <w:rFonts w:ascii="Calibri" w:eastAsia="Times New Roman" w:hAnsi="Calibri" w:cs="Calibri"/>
          <w:b/>
          <w:color w:val="000000"/>
          <w:sz w:val="40"/>
          <w:szCs w:val="40"/>
          <w:lang w:eastAsia="en-GB"/>
        </w:rPr>
        <w:t>Planning &amp; Transport Committee Meeting</w:t>
      </w:r>
    </w:p>
    <w:p w14:paraId="68168583" w14:textId="77777777" w:rsidR="00581EF0" w:rsidRPr="0034585D" w:rsidRDefault="00581EF0" w:rsidP="00581EF0">
      <w:pPr>
        <w:rPr>
          <w:rFonts w:ascii="Calibri" w:eastAsia="Times New Roman" w:hAnsi="Calibri" w:cs="Calibri"/>
          <w:b/>
          <w:color w:val="000000"/>
          <w:sz w:val="24"/>
          <w:szCs w:val="24"/>
          <w:lang w:eastAsia="en-GB"/>
        </w:rPr>
      </w:pPr>
    </w:p>
    <w:p w14:paraId="430CD44C" w14:textId="77777777" w:rsidR="00581EF0" w:rsidRPr="0034585D" w:rsidRDefault="00581EF0" w:rsidP="00581EF0">
      <w:pPr>
        <w:ind w:left="-284" w:right="119" w:firstLine="1"/>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To all Members of the Planning and Transport Committee: Cllr B</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Hanvey, </w:t>
      </w:r>
      <w:r>
        <w:rPr>
          <w:rFonts w:ascii="Calibri" w:eastAsia="Times New Roman" w:hAnsi="Calibri" w:cs="Calibri"/>
          <w:color w:val="000000"/>
          <w:sz w:val="24"/>
          <w:szCs w:val="24"/>
          <w:lang w:eastAsia="en-GB"/>
        </w:rPr>
        <w:t>Cllr A. Dillaway</w:t>
      </w:r>
      <w:r w:rsidRPr="0034585D">
        <w:rPr>
          <w:rFonts w:ascii="Calibri" w:eastAsia="Times New Roman" w:hAnsi="Calibri" w:cs="Calibri"/>
          <w:color w:val="000000"/>
          <w:sz w:val="24"/>
          <w:szCs w:val="24"/>
          <w:lang w:eastAsia="en-GB"/>
        </w:rPr>
        <w:t xml:space="preserve">, </w:t>
      </w:r>
    </w:p>
    <w:p w14:paraId="5E393C0D" w14:textId="77777777" w:rsidR="00581EF0" w:rsidRDefault="00581EF0" w:rsidP="00581EF0">
      <w:pPr>
        <w:ind w:left="-284" w:right="119" w:firstLine="1"/>
        <w:jc w:val="left"/>
        <w:rPr>
          <w:rFonts w:ascii="Calibri" w:hAnsi="Calibri" w:cs="Calibri"/>
          <w:sz w:val="24"/>
          <w:szCs w:val="24"/>
        </w:rPr>
      </w:pPr>
      <w:r w:rsidRPr="0034585D">
        <w:rPr>
          <w:rFonts w:ascii="Calibri" w:eastAsia="Times New Roman" w:hAnsi="Calibri" w:cs="Calibri"/>
          <w:color w:val="000000"/>
          <w:sz w:val="24"/>
          <w:szCs w:val="24"/>
          <w:lang w:eastAsia="en-GB"/>
        </w:rPr>
        <w:t xml:space="preserve">   Cllr T Keech, Cllr A</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Lisher (</w:t>
      </w:r>
      <w:r>
        <w:rPr>
          <w:rFonts w:ascii="Calibri" w:eastAsia="Times New Roman" w:hAnsi="Calibri" w:cs="Calibri"/>
          <w:color w:val="000000"/>
          <w:sz w:val="24"/>
          <w:szCs w:val="24"/>
          <w:lang w:eastAsia="en-GB"/>
        </w:rPr>
        <w:t xml:space="preserve">Presiding </w:t>
      </w:r>
      <w:r w:rsidRPr="0034585D">
        <w:rPr>
          <w:rFonts w:ascii="Calibri" w:eastAsia="Times New Roman" w:hAnsi="Calibri" w:cs="Calibri"/>
          <w:color w:val="000000"/>
          <w:sz w:val="24"/>
          <w:szCs w:val="24"/>
          <w:lang w:eastAsia="en-GB"/>
        </w:rPr>
        <w:t xml:space="preserve">Chair), </w:t>
      </w:r>
      <w:r>
        <w:rPr>
          <w:rFonts w:ascii="Calibri" w:eastAsia="Times New Roman" w:hAnsi="Calibri" w:cs="Calibri"/>
          <w:color w:val="000000"/>
          <w:sz w:val="24"/>
          <w:szCs w:val="24"/>
          <w:lang w:eastAsia="en-GB"/>
        </w:rPr>
        <w:t xml:space="preserve">Cllr M. Shaw </w:t>
      </w:r>
      <w:r w:rsidRPr="0034585D">
        <w:rPr>
          <w:rFonts w:ascii="Calibri" w:eastAsia="Times New Roman" w:hAnsi="Calibri" w:cs="Calibri"/>
          <w:color w:val="000000"/>
          <w:sz w:val="24"/>
          <w:szCs w:val="24"/>
          <w:lang w:eastAsia="en-GB"/>
        </w:rPr>
        <w:t>and Cllr J</w:t>
      </w:r>
      <w:r>
        <w:rPr>
          <w:rFonts w:ascii="Calibri" w:eastAsia="Times New Roman" w:hAnsi="Calibri" w:cs="Calibri"/>
          <w:color w:val="000000"/>
          <w:sz w:val="24"/>
          <w:szCs w:val="24"/>
          <w:lang w:eastAsia="en-GB"/>
        </w:rPr>
        <w:t>.</w:t>
      </w:r>
      <w:r w:rsidRPr="0034585D">
        <w:rPr>
          <w:rFonts w:ascii="Calibri" w:eastAsia="Times New Roman" w:hAnsi="Calibri" w:cs="Calibri"/>
          <w:color w:val="000000"/>
          <w:sz w:val="24"/>
          <w:szCs w:val="24"/>
          <w:lang w:eastAsia="en-GB"/>
        </w:rPr>
        <w:t xml:space="preserve"> Thomas. </w:t>
      </w:r>
      <w:r w:rsidRPr="0034585D">
        <w:rPr>
          <w:rFonts w:ascii="Calibri" w:hAnsi="Calibri" w:cs="Calibri"/>
          <w:sz w:val="24"/>
          <w:szCs w:val="24"/>
        </w:rPr>
        <w:t xml:space="preserve">NOTICE is </w:t>
      </w:r>
    </w:p>
    <w:p w14:paraId="54C1B3C2" w14:textId="77777777" w:rsidR="00581EF0" w:rsidRDefault="00581EF0" w:rsidP="00581EF0">
      <w:pPr>
        <w:ind w:left="-284" w:right="119" w:firstLine="1"/>
        <w:jc w:val="left"/>
        <w:rPr>
          <w:rFonts w:ascii="Calibri" w:hAnsi="Calibri" w:cs="Calibri"/>
          <w:sz w:val="24"/>
          <w:szCs w:val="24"/>
        </w:rPr>
      </w:pPr>
      <w:r>
        <w:rPr>
          <w:rFonts w:ascii="Calibri" w:hAnsi="Calibri" w:cs="Calibri"/>
          <w:sz w:val="24"/>
          <w:szCs w:val="24"/>
        </w:rPr>
        <w:t xml:space="preserve">   </w:t>
      </w:r>
      <w:r w:rsidRPr="0034585D">
        <w:rPr>
          <w:rFonts w:ascii="Calibri" w:hAnsi="Calibri" w:cs="Calibri"/>
          <w:sz w:val="24"/>
          <w:szCs w:val="24"/>
        </w:rPr>
        <w:t xml:space="preserve">hereby given, and Councillors are SUMMONED to attend a meeting of The Planning and </w:t>
      </w:r>
    </w:p>
    <w:p w14:paraId="261A0F0A" w14:textId="77777777" w:rsidR="00581EF0" w:rsidRPr="0034585D" w:rsidRDefault="00581EF0" w:rsidP="00581EF0">
      <w:pPr>
        <w:ind w:left="-284" w:right="119" w:firstLine="1"/>
        <w:jc w:val="left"/>
        <w:rPr>
          <w:rFonts w:ascii="Calibri" w:hAnsi="Calibri" w:cs="Calibri"/>
          <w:sz w:val="24"/>
          <w:szCs w:val="24"/>
        </w:rPr>
      </w:pPr>
      <w:r>
        <w:rPr>
          <w:rFonts w:ascii="Calibri" w:hAnsi="Calibri" w:cs="Calibri"/>
          <w:sz w:val="24"/>
          <w:szCs w:val="24"/>
        </w:rPr>
        <w:t xml:space="preserve">   </w:t>
      </w:r>
      <w:r w:rsidRPr="0034585D">
        <w:rPr>
          <w:rFonts w:ascii="Calibri" w:hAnsi="Calibri" w:cs="Calibri"/>
          <w:sz w:val="24"/>
          <w:szCs w:val="24"/>
        </w:rPr>
        <w:t>Transport Committee on:</w:t>
      </w:r>
    </w:p>
    <w:p w14:paraId="50BFCC3F" w14:textId="77777777" w:rsidR="00581EF0" w:rsidRPr="0034585D" w:rsidRDefault="00581EF0" w:rsidP="00581EF0">
      <w:pPr>
        <w:ind w:hanging="284"/>
        <w:jc w:val="both"/>
        <w:rPr>
          <w:rFonts w:ascii="Calibri" w:eastAsia="Times New Roman" w:hAnsi="Calibri" w:cs="Calibri"/>
          <w:color w:val="000000"/>
          <w:sz w:val="24"/>
          <w:szCs w:val="24"/>
          <w:lang w:eastAsia="en-GB"/>
        </w:rPr>
      </w:pPr>
    </w:p>
    <w:p w14:paraId="690B7004" w14:textId="77777777" w:rsidR="00581EF0" w:rsidRPr="0034585D" w:rsidRDefault="00581EF0" w:rsidP="00581EF0">
      <w:pPr>
        <w:keepNext/>
        <w:tabs>
          <w:tab w:val="left" w:pos="1560"/>
        </w:tabs>
        <w:outlineLvl w:val="8"/>
        <w:rPr>
          <w:rFonts w:ascii="Calibri" w:eastAsia="Times New Roman" w:hAnsi="Calibri" w:cs="Calibri"/>
          <w:b/>
          <w:color w:val="000000"/>
          <w:sz w:val="36"/>
          <w:szCs w:val="36"/>
          <w:lang w:eastAsia="en-GB"/>
        </w:rPr>
      </w:pPr>
      <w:r w:rsidRPr="0034585D">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15</w:t>
      </w:r>
      <w:r w:rsidRPr="004A5CC4">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September </w:t>
      </w:r>
      <w:r w:rsidRPr="0034585D">
        <w:rPr>
          <w:rFonts w:ascii="Calibri" w:eastAsia="Times New Roman" w:hAnsi="Calibri" w:cs="Calibri"/>
          <w:b/>
          <w:color w:val="000000"/>
          <w:sz w:val="36"/>
          <w:szCs w:val="36"/>
          <w:lang w:eastAsia="en-GB"/>
        </w:rPr>
        <w:t>2025 at 7:00pm in the Washington Village Memorial Hall (Doré Room)</w:t>
      </w:r>
    </w:p>
    <w:p w14:paraId="76D52F34" w14:textId="77777777" w:rsidR="00581EF0" w:rsidRPr="00EF4DB2" w:rsidRDefault="00581EF0" w:rsidP="00581EF0">
      <w:pPr>
        <w:ind w:right="-514"/>
        <w:jc w:val="both"/>
        <w:rPr>
          <w:rFonts w:ascii="Calibri" w:eastAsia="Times New Roman" w:hAnsi="Calibri" w:cs="Calibri"/>
          <w:b/>
          <w:color w:val="EE0000"/>
          <w:sz w:val="32"/>
          <w:szCs w:val="32"/>
          <w:lang w:eastAsia="en-GB"/>
        </w:rPr>
      </w:pPr>
    </w:p>
    <w:p w14:paraId="6B80D15A" w14:textId="77777777" w:rsidR="00581EF0" w:rsidRPr="006D40A8" w:rsidRDefault="00581EF0" w:rsidP="00581EF0">
      <w:pPr>
        <w:ind w:right="-514"/>
        <w:rPr>
          <w:rFonts w:ascii="Calibri" w:eastAsia="Times New Roman" w:hAnsi="Calibri" w:cs="Calibri"/>
          <w:b/>
          <w:sz w:val="32"/>
          <w:szCs w:val="32"/>
          <w:lang w:eastAsia="en-GB"/>
        </w:rPr>
      </w:pPr>
      <w:r w:rsidRPr="006D40A8">
        <w:rPr>
          <w:rFonts w:ascii="Calibri" w:eastAsia="Times New Roman" w:hAnsi="Calibri" w:cs="Calibri"/>
          <w:b/>
          <w:sz w:val="32"/>
          <w:szCs w:val="32"/>
          <w:lang w:eastAsia="en-GB"/>
        </w:rPr>
        <w:t xml:space="preserve">AGENDA </w:t>
      </w:r>
    </w:p>
    <w:p w14:paraId="47EC6673" w14:textId="77777777" w:rsidR="00581EF0" w:rsidRPr="0061712F" w:rsidRDefault="00581EF0" w:rsidP="00581EF0">
      <w:pPr>
        <w:ind w:right="-514"/>
        <w:rPr>
          <w:rFonts w:ascii="Calibri" w:eastAsia="Times New Roman" w:hAnsi="Calibri" w:cs="Calibri"/>
          <w:b/>
          <w:sz w:val="32"/>
          <w:szCs w:val="32"/>
          <w:lang w:eastAsia="en-GB"/>
        </w:rPr>
      </w:pPr>
    </w:p>
    <w:p w14:paraId="53233440" w14:textId="77777777" w:rsidR="00581EF0" w:rsidRDefault="00581EF0" w:rsidP="00581EF0">
      <w:pPr>
        <w:jc w:val="both"/>
        <w:rPr>
          <w:rFonts w:ascii="Calibri" w:eastAsia="Times New Roman" w:hAnsi="Calibri" w:cs="Calibri"/>
          <w:b/>
          <w:color w:val="000000"/>
          <w:sz w:val="24"/>
          <w:szCs w:val="24"/>
          <w:lang w:eastAsia="en-GB"/>
        </w:rPr>
      </w:pPr>
    </w:p>
    <w:p w14:paraId="0898595D" w14:textId="77777777" w:rsidR="00581EF0" w:rsidRPr="0034585D" w:rsidRDefault="00581EF0" w:rsidP="00581EF0">
      <w:pPr>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PT/9/25/1        </w:t>
      </w:r>
      <w:r w:rsidRPr="0034585D">
        <w:rPr>
          <w:rFonts w:ascii="Calibri" w:eastAsia="Times New Roman" w:hAnsi="Calibri" w:cs="Calibri"/>
          <w:b/>
          <w:color w:val="000000"/>
          <w:sz w:val="24"/>
          <w:szCs w:val="24"/>
          <w:lang w:eastAsia="en-GB"/>
        </w:rPr>
        <w:t>Apologies for absence</w:t>
      </w:r>
    </w:p>
    <w:p w14:paraId="57A8FDA8" w14:textId="77777777" w:rsidR="00581EF0" w:rsidRDefault="00581EF0" w:rsidP="00581EF0">
      <w:pPr>
        <w:tabs>
          <w:tab w:val="left" w:pos="360"/>
          <w:tab w:val="left" w:pos="1440"/>
          <w:tab w:val="left" w:pos="1800"/>
        </w:tabs>
        <w:ind w:left="-709" w:right="-1054"/>
        <w:jc w:val="left"/>
        <w:rPr>
          <w:rFonts w:ascii="Calibri" w:eastAsia="Times New Roman" w:hAnsi="Calibri" w:cs="Calibri"/>
          <w:sz w:val="24"/>
          <w:szCs w:val="24"/>
          <w:lang w:eastAsia="en-GB"/>
        </w:rPr>
      </w:pPr>
      <w:r w:rsidRPr="0034585D">
        <w:rPr>
          <w:rFonts w:ascii="Calibri" w:eastAsia="Times New Roman" w:hAnsi="Calibri" w:cs="Calibri"/>
          <w:bCs/>
          <w:color w:val="000000"/>
          <w:sz w:val="24"/>
          <w:szCs w:val="24"/>
          <w:lang w:eastAsia="en-GB"/>
        </w:rPr>
        <w:t xml:space="preserve">                                        </w:t>
      </w:r>
      <w:r w:rsidRPr="0034585D">
        <w:rPr>
          <w:rFonts w:ascii="Calibri" w:eastAsia="Times New Roman" w:hAnsi="Calibri" w:cs="Calibri"/>
          <w:sz w:val="24"/>
          <w:szCs w:val="24"/>
          <w:lang w:eastAsia="en-GB"/>
        </w:rPr>
        <w:t xml:space="preserve">To Receive </w:t>
      </w:r>
      <w:r>
        <w:rPr>
          <w:rFonts w:ascii="Calibri" w:eastAsia="Times New Roman" w:hAnsi="Calibri" w:cs="Calibri"/>
          <w:sz w:val="24"/>
          <w:szCs w:val="24"/>
          <w:lang w:eastAsia="en-GB"/>
        </w:rPr>
        <w:t xml:space="preserve">and accept </w:t>
      </w:r>
      <w:r w:rsidRPr="0034585D">
        <w:rPr>
          <w:rFonts w:ascii="Calibri" w:eastAsia="Times New Roman" w:hAnsi="Calibri" w:cs="Calibri"/>
          <w:sz w:val="24"/>
          <w:szCs w:val="24"/>
          <w:lang w:eastAsia="en-GB"/>
        </w:rPr>
        <w:t>apologies for absence</w:t>
      </w:r>
      <w:r>
        <w:rPr>
          <w:rFonts w:ascii="Calibri" w:eastAsia="Times New Roman" w:hAnsi="Calibri" w:cs="Calibri"/>
          <w:sz w:val="24"/>
          <w:szCs w:val="24"/>
          <w:lang w:eastAsia="en-GB"/>
        </w:rPr>
        <w:t xml:space="preserve"> from Members</w:t>
      </w:r>
      <w:r w:rsidRPr="0034585D">
        <w:rPr>
          <w:rFonts w:ascii="Calibri" w:eastAsia="Times New Roman" w:hAnsi="Calibri" w:cs="Calibri"/>
          <w:sz w:val="24"/>
          <w:szCs w:val="24"/>
          <w:lang w:eastAsia="en-GB"/>
        </w:rPr>
        <w:t xml:space="preserve">. </w:t>
      </w:r>
    </w:p>
    <w:p w14:paraId="0917EAB4" w14:textId="77777777" w:rsidR="00581EF0" w:rsidRPr="00FC5BC6" w:rsidRDefault="00581EF0" w:rsidP="00581EF0">
      <w:pPr>
        <w:tabs>
          <w:tab w:val="left" w:pos="360"/>
          <w:tab w:val="left" w:pos="1440"/>
          <w:tab w:val="left" w:pos="1800"/>
        </w:tabs>
        <w:ind w:left="-709" w:right="-1054"/>
        <w:jc w:val="left"/>
        <w:rPr>
          <w:rFonts w:ascii="Calibri" w:eastAsia="Times New Roman" w:hAnsi="Calibri" w:cs="Calibri"/>
          <w:b/>
          <w:i/>
          <w:iCs/>
          <w:color w:val="000000"/>
          <w:sz w:val="24"/>
          <w:szCs w:val="24"/>
          <w:lang w:eastAsia="en-GB"/>
        </w:rPr>
      </w:pPr>
      <w:r w:rsidRPr="00FC5BC6">
        <w:rPr>
          <w:rFonts w:ascii="Calibri" w:eastAsia="Times New Roman" w:hAnsi="Calibri" w:cs="Calibri"/>
          <w:i/>
          <w:iCs/>
          <w:sz w:val="24"/>
          <w:szCs w:val="24"/>
          <w:lang w:eastAsia="en-GB"/>
        </w:rPr>
        <w:t xml:space="preserve">                                       </w:t>
      </w:r>
      <w:r w:rsidRPr="00FC5BC6">
        <w:rPr>
          <w:rFonts w:ascii="Calibri" w:eastAsia="Times New Roman" w:hAnsi="Calibri" w:cs="Calibri"/>
          <w:b/>
          <w:i/>
          <w:iCs/>
          <w:color w:val="000000"/>
          <w:sz w:val="24"/>
          <w:szCs w:val="24"/>
          <w:lang w:eastAsia="en-GB"/>
        </w:rPr>
        <w:t xml:space="preserve">                     </w:t>
      </w:r>
    </w:p>
    <w:p w14:paraId="7593B89B" w14:textId="77777777" w:rsidR="00581EF0" w:rsidRPr="0034585D" w:rsidRDefault="00581EF0" w:rsidP="00581EF0">
      <w:pPr>
        <w:jc w:val="both"/>
        <w:rPr>
          <w:rFonts w:ascii="Calibri" w:eastAsia="Times New Roman" w:hAnsi="Calibri" w:cs="Calibri"/>
          <w:b/>
          <w:bCs/>
          <w:sz w:val="24"/>
          <w:szCs w:val="24"/>
          <w:shd w:val="clear" w:color="auto" w:fill="FFFFFF"/>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2</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
          <w:bCs/>
          <w:sz w:val="24"/>
          <w:szCs w:val="24"/>
          <w:shd w:val="clear" w:color="auto" w:fill="FFFFFF"/>
          <w:lang w:eastAsia="en-GB"/>
        </w:rPr>
        <w:t>Declarations of Interest.</w:t>
      </w:r>
    </w:p>
    <w:p w14:paraId="3F1DFB82" w14:textId="77777777" w:rsidR="00581EF0" w:rsidRPr="0034585D" w:rsidRDefault="00581EF0" w:rsidP="00581EF0">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T</w:t>
      </w:r>
      <w:r w:rsidRPr="0034585D">
        <w:rPr>
          <w:rFonts w:ascii="Calibri" w:eastAsia="Times New Roman" w:hAnsi="Calibri" w:cs="Calibri"/>
          <w:sz w:val="24"/>
          <w:szCs w:val="24"/>
          <w:lang w:eastAsia="en-GB"/>
        </w:rPr>
        <w:t xml:space="preserve">o receive any interests as defined under the Localism Act 2011 and the Council’s Code </w:t>
      </w:r>
    </w:p>
    <w:p w14:paraId="7C4684F6" w14:textId="25417281" w:rsidR="00581EF0" w:rsidRPr="0034585D" w:rsidRDefault="00581EF0" w:rsidP="00581EF0">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of </w:t>
      </w:r>
      <w:r w:rsidRPr="0034585D">
        <w:rPr>
          <w:rFonts w:ascii="Calibri" w:eastAsia="Times New Roman" w:hAnsi="Calibri" w:cs="Calibri"/>
          <w:sz w:val="24"/>
          <w:szCs w:val="24"/>
          <w:lang w:eastAsia="en-GB"/>
        </w:rPr>
        <w:t>Conduct</w:t>
      </w:r>
      <w:r>
        <w:rPr>
          <w:rFonts w:ascii="Calibri" w:eastAsia="Times New Roman" w:hAnsi="Calibri" w:cs="Calibri"/>
          <w:sz w:val="24"/>
          <w:szCs w:val="24"/>
          <w:lang w:eastAsia="en-GB"/>
        </w:rPr>
        <w:t xml:space="preserve"> and Consider any requests for Dispen</w:t>
      </w:r>
      <w:r>
        <w:rPr>
          <w:rFonts w:ascii="Calibri" w:eastAsia="Times New Roman" w:hAnsi="Calibri" w:cs="Calibri"/>
          <w:sz w:val="24"/>
          <w:szCs w:val="24"/>
          <w:lang w:eastAsia="en-GB"/>
        </w:rPr>
        <w:t>s</w:t>
      </w:r>
      <w:r>
        <w:rPr>
          <w:rFonts w:ascii="Calibri" w:eastAsia="Times New Roman" w:hAnsi="Calibri" w:cs="Calibri"/>
          <w:sz w:val="24"/>
          <w:szCs w:val="24"/>
          <w:lang w:eastAsia="en-GB"/>
        </w:rPr>
        <w:t>ation</w:t>
      </w:r>
      <w:r w:rsidRPr="0034585D">
        <w:rPr>
          <w:rFonts w:ascii="Calibri" w:eastAsia="Times New Roman" w:hAnsi="Calibri" w:cs="Calibri"/>
          <w:sz w:val="24"/>
          <w:szCs w:val="24"/>
          <w:lang w:eastAsia="en-GB"/>
        </w:rPr>
        <w:t>.</w:t>
      </w:r>
    </w:p>
    <w:p w14:paraId="3867D04C" w14:textId="77777777" w:rsidR="00581EF0" w:rsidRPr="0034585D" w:rsidRDefault="00581EF0" w:rsidP="00581EF0">
      <w:pPr>
        <w:ind w:left="1440" w:hanging="1440"/>
        <w:jc w:val="both"/>
        <w:rPr>
          <w:rFonts w:ascii="Calibri" w:eastAsia="Times New Roman" w:hAnsi="Calibri" w:cs="Calibri"/>
          <w:sz w:val="24"/>
          <w:szCs w:val="24"/>
          <w:shd w:val="clear" w:color="auto" w:fill="FFFFFF"/>
          <w:lang w:eastAsia="en-GB"/>
        </w:rPr>
      </w:pPr>
    </w:p>
    <w:p w14:paraId="01AEC210" w14:textId="77777777" w:rsidR="00581EF0" w:rsidRPr="0034585D" w:rsidRDefault="00581EF0" w:rsidP="00581EF0">
      <w:pPr>
        <w:jc w:val="both"/>
        <w:rPr>
          <w:rFonts w:ascii="Calibri" w:eastAsia="Times New Roman" w:hAnsi="Calibri" w:cs="Calibri"/>
          <w:b/>
          <w:bCs/>
          <w:color w:val="156082" w:themeColor="accent1"/>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9</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3</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Minutes of the last meeting </w:t>
      </w:r>
    </w:p>
    <w:p w14:paraId="28579A1C" w14:textId="6436012F" w:rsidR="00581EF0" w:rsidRDefault="00581EF0" w:rsidP="00581EF0">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sz w:val="24"/>
          <w:szCs w:val="24"/>
          <w:shd w:val="clear" w:color="auto" w:fill="FFFFFF"/>
          <w:lang w:eastAsia="en-GB"/>
        </w:rPr>
        <w:t>To Approve the minutes of the</w:t>
      </w:r>
      <w:r>
        <w:rPr>
          <w:rFonts w:ascii="Calibri" w:eastAsia="Times New Roman" w:hAnsi="Calibri" w:cs="Calibri"/>
          <w:sz w:val="24"/>
          <w:szCs w:val="24"/>
          <w:shd w:val="clear" w:color="auto" w:fill="FFFFFF"/>
          <w:lang w:eastAsia="en-GB"/>
        </w:rPr>
        <w:t xml:space="preserve"> Planning &amp; Transport Committee Meeting on  21</w:t>
      </w:r>
      <w:r w:rsidRPr="004A5CC4">
        <w:rPr>
          <w:rFonts w:ascii="Calibri" w:eastAsia="Times New Roman" w:hAnsi="Calibri" w:cs="Calibri"/>
          <w:sz w:val="24"/>
          <w:szCs w:val="24"/>
          <w:shd w:val="clear" w:color="auto" w:fill="FFFFFF"/>
          <w:vertAlign w:val="superscript"/>
          <w:lang w:eastAsia="en-GB"/>
        </w:rPr>
        <w:t>st</w:t>
      </w:r>
      <w:r>
        <w:rPr>
          <w:rFonts w:ascii="Calibri" w:eastAsia="Times New Roman" w:hAnsi="Calibri" w:cs="Calibri"/>
          <w:sz w:val="24"/>
          <w:szCs w:val="24"/>
          <w:shd w:val="clear" w:color="auto" w:fill="FFFFFF"/>
          <w:lang w:eastAsia="en-GB"/>
        </w:rPr>
        <w:t xml:space="preserve"> July 2025</w:t>
      </w:r>
      <w:r>
        <w:rPr>
          <w:rFonts w:ascii="Calibri" w:eastAsia="Times New Roman" w:hAnsi="Calibri" w:cs="Calibri"/>
          <w:sz w:val="24"/>
          <w:szCs w:val="24"/>
          <w:shd w:val="clear" w:color="auto" w:fill="FFFFFF"/>
          <w:lang w:eastAsia="en-GB"/>
        </w:rPr>
        <w:t xml:space="preserve"> published on the Council’s website.</w:t>
      </w:r>
      <w:r>
        <w:rPr>
          <w:rFonts w:ascii="Calibri" w:eastAsia="Times New Roman" w:hAnsi="Calibri" w:cs="Calibri"/>
          <w:sz w:val="24"/>
          <w:szCs w:val="24"/>
          <w:shd w:val="clear" w:color="auto" w:fill="FFFFFF"/>
          <w:lang w:eastAsia="en-GB"/>
        </w:rPr>
        <w:t xml:space="preserve"> </w:t>
      </w:r>
    </w:p>
    <w:p w14:paraId="33928F08" w14:textId="36A3E349" w:rsidR="00581EF0" w:rsidRPr="0034585D" w:rsidRDefault="00581EF0" w:rsidP="00581EF0">
      <w:pPr>
        <w:ind w:left="1440" w:hanging="1440"/>
        <w:jc w:val="both"/>
        <w:rPr>
          <w:rFonts w:ascii="Calibri" w:eastAsia="Times New Roman" w:hAnsi="Calibri" w:cs="Calibri"/>
          <w:i/>
          <w:iCs/>
          <w:sz w:val="24"/>
          <w:szCs w:val="24"/>
          <w:shd w:val="clear" w:color="auto" w:fill="FFFFFF"/>
          <w:lang w:eastAsia="en-GB"/>
        </w:rPr>
      </w:pPr>
      <w:r>
        <w:rPr>
          <w:rFonts w:ascii="Calibri" w:eastAsia="Times New Roman" w:hAnsi="Calibri" w:cs="Calibri"/>
          <w:sz w:val="24"/>
          <w:szCs w:val="24"/>
          <w:shd w:val="clear" w:color="auto" w:fill="FFFFFF"/>
          <w:lang w:eastAsia="en-GB"/>
        </w:rPr>
        <w:t xml:space="preserve">                        </w:t>
      </w:r>
    </w:p>
    <w:p w14:paraId="1885E6CC" w14:textId="77777777" w:rsidR="00581EF0" w:rsidRPr="0034585D" w:rsidRDefault="00581EF0" w:rsidP="00581EF0">
      <w:pPr>
        <w:ind w:left="1440" w:hanging="1440"/>
        <w:jc w:val="both"/>
        <w:rPr>
          <w:rFonts w:ascii="Calibri" w:eastAsia="Times New Roman" w:hAnsi="Calibri" w:cs="Calibri"/>
          <w:color w:val="000000"/>
          <w:sz w:val="24"/>
          <w:szCs w:val="24"/>
          <w:lang w:eastAsia="en-GB"/>
        </w:rPr>
      </w:pPr>
      <w:r w:rsidRPr="0034585D">
        <w:rPr>
          <w:rFonts w:ascii="Calibri" w:eastAsia="Times New Roman" w:hAnsi="Calibri" w:cs="Calibri"/>
          <w:b/>
          <w:bCs/>
          <w:sz w:val="24"/>
          <w:szCs w:val="24"/>
          <w:shd w:val="clear" w:color="auto" w:fill="FFFFFF"/>
          <w:lang w:eastAsia="en-GB"/>
        </w:rPr>
        <w:t>PT/</w:t>
      </w:r>
      <w:r>
        <w:rPr>
          <w:rFonts w:ascii="Calibri" w:eastAsia="Times New Roman" w:hAnsi="Calibri" w:cs="Calibri"/>
          <w:b/>
          <w:bCs/>
          <w:sz w:val="24"/>
          <w:szCs w:val="24"/>
          <w:shd w:val="clear" w:color="auto" w:fill="FFFFFF"/>
          <w:lang w:eastAsia="en-GB"/>
        </w:rPr>
        <w:t>9</w:t>
      </w:r>
      <w:r w:rsidRPr="0034585D">
        <w:rPr>
          <w:rFonts w:ascii="Calibri" w:eastAsia="Times New Roman" w:hAnsi="Calibri" w:cs="Calibri"/>
          <w:b/>
          <w:bCs/>
          <w:sz w:val="24"/>
          <w:szCs w:val="24"/>
          <w:shd w:val="clear" w:color="auto" w:fill="FFFFFF"/>
          <w:lang w:eastAsia="en-GB"/>
        </w:rPr>
        <w:t>/25/</w:t>
      </w:r>
      <w:r>
        <w:rPr>
          <w:rFonts w:ascii="Calibri" w:eastAsia="Times New Roman" w:hAnsi="Calibri" w:cs="Calibri"/>
          <w:b/>
          <w:bCs/>
          <w:sz w:val="24"/>
          <w:szCs w:val="24"/>
          <w:shd w:val="clear" w:color="auto" w:fill="FFFFFF"/>
          <w:lang w:eastAsia="en-GB"/>
        </w:rPr>
        <w:t>4</w:t>
      </w:r>
      <w:r w:rsidRPr="0034585D">
        <w:rPr>
          <w:rFonts w:ascii="Calibri" w:eastAsia="Times New Roman" w:hAnsi="Calibri" w:cs="Calibri"/>
          <w:b/>
          <w:bCs/>
          <w:sz w:val="24"/>
          <w:szCs w:val="24"/>
          <w:shd w:val="clear" w:color="auto" w:fill="FFFFFF"/>
          <w:lang w:eastAsia="en-GB"/>
        </w:rPr>
        <w:t xml:space="preserve">  </w:t>
      </w:r>
      <w:r>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b/>
          <w:bCs/>
          <w:sz w:val="24"/>
          <w:szCs w:val="24"/>
          <w:shd w:val="clear" w:color="auto" w:fill="FFFFFF"/>
          <w:lang w:eastAsia="en-GB"/>
        </w:rPr>
        <w:t xml:space="preserve">   P</w:t>
      </w:r>
      <w:r w:rsidRPr="0034585D">
        <w:rPr>
          <w:rFonts w:ascii="Calibri" w:eastAsia="Times New Roman" w:hAnsi="Calibri" w:cs="Calibri"/>
          <w:b/>
          <w:color w:val="000000"/>
          <w:sz w:val="24"/>
          <w:szCs w:val="24"/>
          <w:lang w:eastAsia="en-GB"/>
        </w:rPr>
        <w:t>ublic Forum</w:t>
      </w:r>
    </w:p>
    <w:p w14:paraId="63F3DF1F" w14:textId="77777777" w:rsidR="00581EF0" w:rsidRPr="0034585D" w:rsidRDefault="00581EF0" w:rsidP="00581EF0">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eastAsia="Times New Roman" w:hAnsi="Calibri" w:cs="Calibri"/>
          <w:sz w:val="24"/>
          <w:szCs w:val="24"/>
          <w:lang w:eastAsia="en-GB"/>
        </w:rPr>
        <w:t xml:space="preserve">Members of the public may speak for up to 2 minutes in accordance with the </w:t>
      </w:r>
    </w:p>
    <w:p w14:paraId="1DC39F40" w14:textId="77777777" w:rsidR="00581EF0" w:rsidRPr="0034585D" w:rsidRDefault="00581EF0" w:rsidP="00581EF0">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Council’s Standing Orders 3e-k</w:t>
      </w:r>
    </w:p>
    <w:p w14:paraId="74C11ECE" w14:textId="77777777" w:rsidR="00581EF0" w:rsidRPr="0034585D" w:rsidRDefault="00581EF0" w:rsidP="00581EF0">
      <w:pPr>
        <w:ind w:left="1440" w:hanging="1440"/>
        <w:jc w:val="both"/>
        <w:rPr>
          <w:rFonts w:ascii="Calibri" w:eastAsia="Times New Roman" w:hAnsi="Calibri" w:cs="Calibri"/>
          <w:b/>
          <w:color w:val="000000"/>
          <w:sz w:val="24"/>
          <w:szCs w:val="24"/>
          <w:lang w:eastAsia="en-GB"/>
        </w:rPr>
      </w:pPr>
    </w:p>
    <w:p w14:paraId="2FC7CCC2" w14:textId="77777777" w:rsidR="00581EF0" w:rsidRPr="0034585D" w:rsidRDefault="00581EF0" w:rsidP="00581EF0">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5</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Actions and Matters Arising </w:t>
      </w:r>
    </w:p>
    <w:p w14:paraId="1F06F523" w14:textId="77777777" w:rsidR="00581EF0" w:rsidRDefault="00581EF0" w:rsidP="00581EF0">
      <w:pPr>
        <w:jc w:val="both"/>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To Receive Actions and Matters arising from the last meeting. </w:t>
      </w:r>
    </w:p>
    <w:p w14:paraId="6682FD76" w14:textId="77777777" w:rsidR="00581EF0" w:rsidRDefault="00581EF0" w:rsidP="00581EF0">
      <w:pPr>
        <w:jc w:val="both"/>
        <w:rPr>
          <w:rFonts w:ascii="Calibri" w:eastAsia="Times New Roman" w:hAnsi="Calibri" w:cs="Calibri"/>
          <w:bCs/>
          <w:color w:val="000000"/>
          <w:sz w:val="24"/>
          <w:szCs w:val="24"/>
          <w:lang w:eastAsia="en-GB"/>
        </w:rPr>
      </w:pPr>
    </w:p>
    <w:p w14:paraId="4A427946" w14:textId="77777777" w:rsidR="00581EF0" w:rsidRPr="0034585D" w:rsidRDefault="00581EF0" w:rsidP="00581EF0">
      <w:pPr>
        <w:autoSpaceDE w:val="0"/>
        <w:autoSpaceDN w:val="0"/>
        <w:adjustRightInd w:val="0"/>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6</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Planning</w:t>
      </w:r>
      <w:r>
        <w:rPr>
          <w:rFonts w:ascii="Calibri" w:eastAsia="Times New Roman" w:hAnsi="Calibri" w:cs="Calibri"/>
          <w:b/>
          <w:color w:val="000000"/>
          <w:sz w:val="24"/>
          <w:szCs w:val="24"/>
          <w:lang w:eastAsia="en-GB"/>
        </w:rPr>
        <w:t xml:space="preserve"> Applications. </w:t>
      </w:r>
    </w:p>
    <w:p w14:paraId="7333515C" w14:textId="77777777" w:rsidR="00581EF0" w:rsidRDefault="00581EF0" w:rsidP="00581EF0">
      <w:pPr>
        <w:autoSpaceDE w:val="0"/>
        <w:autoSpaceDN w:val="0"/>
        <w:adjustRightInd w:val="0"/>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To Discuss and Agree the Council’s consultation comments for the following </w:t>
      </w:r>
    </w:p>
    <w:p w14:paraId="12C53BF2" w14:textId="77777777" w:rsidR="00581EF0" w:rsidRDefault="00581EF0" w:rsidP="00581EF0">
      <w:pPr>
        <w:autoSpaceDE w:val="0"/>
        <w:autoSpaceDN w:val="0"/>
        <w:adjustRightInd w:val="0"/>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applications in the Washington parish:</w:t>
      </w:r>
    </w:p>
    <w:p w14:paraId="339980C4" w14:textId="77777777" w:rsidR="00581EF0" w:rsidRPr="00D116EF" w:rsidRDefault="00581EF0" w:rsidP="00581EF0">
      <w:pPr>
        <w:autoSpaceDE w:val="0"/>
        <w:autoSpaceDN w:val="0"/>
        <w:adjustRightInd w:val="0"/>
        <w:jc w:val="left"/>
        <w:rPr>
          <w:rFonts w:ascii="Calibri" w:eastAsia="Times New Roman" w:hAnsi="Calibri" w:cs="Calibri"/>
          <w:b/>
          <w:bCs/>
          <w:color w:val="000000"/>
          <w:sz w:val="24"/>
          <w:szCs w:val="24"/>
          <w:lang w:eastAsia="en-GB"/>
        </w:rPr>
      </w:pPr>
    </w:p>
    <w:p w14:paraId="22EDAE7B" w14:textId="77777777" w:rsidR="00581EF0" w:rsidRDefault="00581EF0" w:rsidP="00581EF0">
      <w:pPr>
        <w:autoSpaceDE w:val="0"/>
        <w:autoSpaceDN w:val="0"/>
        <w:adjustRightInd w:val="0"/>
        <w:jc w:val="left"/>
        <w:rPr>
          <w:rFonts w:ascii="Calibri" w:hAnsi="Calibri" w:cs="Calibri"/>
          <w:b/>
          <w:bCs/>
          <w:sz w:val="24"/>
          <w:szCs w:val="24"/>
        </w:rPr>
      </w:pPr>
      <w:r w:rsidRPr="00D116EF">
        <w:rPr>
          <w:rFonts w:ascii="Calibri" w:eastAsia="Times New Roman" w:hAnsi="Calibri" w:cs="Calibri"/>
          <w:b/>
          <w:bCs/>
          <w:color w:val="000000"/>
          <w:sz w:val="24"/>
          <w:szCs w:val="24"/>
          <w:lang w:eastAsia="en-GB"/>
        </w:rPr>
        <w:t xml:space="preserve">                            </w:t>
      </w:r>
      <w:r w:rsidRPr="00D116EF">
        <w:rPr>
          <w:rFonts w:ascii="Calibri" w:hAnsi="Calibri" w:cs="Calibri"/>
          <w:b/>
          <w:bCs/>
          <w:sz w:val="24"/>
          <w:szCs w:val="24"/>
        </w:rPr>
        <w:t>SDNP/25/03362/LIS - Bank Cottage The Street Washington RH20 4AS</w:t>
      </w:r>
    </w:p>
    <w:p w14:paraId="134B5EE8" w14:textId="77777777" w:rsidR="00581EF0" w:rsidRDefault="00581EF0" w:rsidP="00581EF0">
      <w:pPr>
        <w:autoSpaceDE w:val="0"/>
        <w:autoSpaceDN w:val="0"/>
        <w:adjustRightInd w:val="0"/>
        <w:jc w:val="left"/>
        <w:rPr>
          <w:rFonts w:ascii="Calibri" w:hAnsi="Calibri" w:cs="Calibri"/>
          <w:i/>
          <w:iCs/>
          <w:sz w:val="24"/>
          <w:szCs w:val="24"/>
        </w:rPr>
      </w:pPr>
      <w:r w:rsidRPr="00D116EF">
        <w:rPr>
          <w:rFonts w:ascii="Calibri" w:hAnsi="Calibri" w:cs="Calibri"/>
          <w:b/>
          <w:bCs/>
          <w:i/>
          <w:iCs/>
          <w:sz w:val="24"/>
          <w:szCs w:val="24"/>
        </w:rPr>
        <w:t xml:space="preserve">                            </w:t>
      </w:r>
      <w:r w:rsidRPr="00D116EF">
        <w:rPr>
          <w:rFonts w:ascii="Calibri" w:hAnsi="Calibri" w:cs="Calibri"/>
          <w:i/>
          <w:iCs/>
          <w:sz w:val="24"/>
          <w:szCs w:val="24"/>
        </w:rPr>
        <w:t xml:space="preserve">Proposed re-roofing works, together with the replacement and repair of </w:t>
      </w:r>
    </w:p>
    <w:p w14:paraId="4D84A2ED" w14:textId="77777777" w:rsidR="00581EF0" w:rsidRDefault="00581EF0" w:rsidP="00581EF0">
      <w:pPr>
        <w:autoSpaceDE w:val="0"/>
        <w:autoSpaceDN w:val="0"/>
        <w:adjustRightInd w:val="0"/>
        <w:jc w:val="left"/>
        <w:rPr>
          <w:rFonts w:ascii="Calibri" w:hAnsi="Calibri" w:cs="Calibri"/>
          <w:i/>
          <w:iCs/>
          <w:sz w:val="24"/>
          <w:szCs w:val="24"/>
        </w:rPr>
      </w:pPr>
      <w:r>
        <w:rPr>
          <w:rFonts w:ascii="Calibri" w:hAnsi="Calibri" w:cs="Calibri"/>
          <w:i/>
          <w:iCs/>
          <w:sz w:val="24"/>
          <w:szCs w:val="24"/>
        </w:rPr>
        <w:t xml:space="preserve">                            </w:t>
      </w:r>
      <w:r w:rsidRPr="00D116EF">
        <w:rPr>
          <w:rFonts w:ascii="Calibri" w:hAnsi="Calibri" w:cs="Calibri"/>
          <w:i/>
          <w:iCs/>
          <w:sz w:val="24"/>
          <w:szCs w:val="24"/>
        </w:rPr>
        <w:t>existing</w:t>
      </w:r>
      <w:r>
        <w:rPr>
          <w:rFonts w:ascii="Calibri" w:hAnsi="Calibri" w:cs="Calibri"/>
          <w:i/>
          <w:iCs/>
          <w:sz w:val="24"/>
          <w:szCs w:val="24"/>
        </w:rPr>
        <w:t xml:space="preserve"> </w:t>
      </w:r>
      <w:r w:rsidRPr="00D116EF">
        <w:rPr>
          <w:rFonts w:ascii="Calibri" w:hAnsi="Calibri" w:cs="Calibri"/>
          <w:i/>
          <w:iCs/>
          <w:sz w:val="24"/>
          <w:szCs w:val="24"/>
        </w:rPr>
        <w:t>windows. (Linked to SDNP/25/03361/HOUS)</w:t>
      </w:r>
    </w:p>
    <w:p w14:paraId="3BF9A3DD" w14:textId="77777777" w:rsidR="00581EF0" w:rsidRDefault="00581EF0" w:rsidP="00581EF0">
      <w:pPr>
        <w:autoSpaceDE w:val="0"/>
        <w:autoSpaceDN w:val="0"/>
        <w:adjustRightInd w:val="0"/>
        <w:jc w:val="left"/>
        <w:rPr>
          <w:rFonts w:ascii="Calibri" w:hAnsi="Calibri" w:cs="Calibri"/>
          <w:i/>
          <w:iCs/>
          <w:sz w:val="24"/>
          <w:szCs w:val="24"/>
        </w:rPr>
      </w:pPr>
    </w:p>
    <w:p w14:paraId="746B4439" w14:textId="77777777" w:rsidR="00581EF0" w:rsidRDefault="00581EF0" w:rsidP="00581EF0">
      <w:pPr>
        <w:autoSpaceDE w:val="0"/>
        <w:autoSpaceDN w:val="0"/>
        <w:adjustRightInd w:val="0"/>
        <w:jc w:val="left"/>
        <w:rPr>
          <w:rFonts w:ascii="Calibri" w:hAnsi="Calibri" w:cs="Calibri"/>
          <w:i/>
          <w:iCs/>
          <w:sz w:val="24"/>
          <w:szCs w:val="24"/>
        </w:rPr>
      </w:pPr>
    </w:p>
    <w:p w14:paraId="52252EA6" w14:textId="77777777" w:rsidR="00581EF0" w:rsidRPr="00D116EF" w:rsidRDefault="00581EF0" w:rsidP="00581EF0">
      <w:pPr>
        <w:autoSpaceDE w:val="0"/>
        <w:autoSpaceDN w:val="0"/>
        <w:adjustRightInd w:val="0"/>
        <w:jc w:val="left"/>
        <w:rPr>
          <w:rFonts w:ascii="Calibri" w:hAnsi="Calibri" w:cs="Calibri"/>
          <w:sz w:val="24"/>
          <w:szCs w:val="24"/>
        </w:rPr>
      </w:pPr>
      <w:r w:rsidRPr="00D116EF">
        <w:rPr>
          <w:rFonts w:ascii="Calibri" w:hAnsi="Calibri" w:cs="Calibri"/>
          <w:sz w:val="24"/>
          <w:szCs w:val="24"/>
        </w:rPr>
        <w:t xml:space="preserve">                             SDNPA link to application and supporting documents at: </w:t>
      </w:r>
    </w:p>
    <w:p w14:paraId="777B7E87" w14:textId="77777777" w:rsidR="00581EF0" w:rsidRDefault="00581EF0" w:rsidP="00581EF0">
      <w:pPr>
        <w:autoSpaceDE w:val="0"/>
        <w:autoSpaceDN w:val="0"/>
        <w:adjustRightInd w:val="0"/>
        <w:jc w:val="left"/>
        <w:rPr>
          <w:rFonts w:ascii="Calibri" w:hAnsi="Calibri" w:cs="Calibri"/>
          <w:i/>
          <w:iCs/>
          <w:sz w:val="24"/>
          <w:szCs w:val="24"/>
        </w:rPr>
      </w:pPr>
      <w:r>
        <w:rPr>
          <w:rFonts w:ascii="Calibri" w:hAnsi="Calibri" w:cs="Calibri"/>
          <w:i/>
          <w:iCs/>
          <w:sz w:val="24"/>
          <w:szCs w:val="24"/>
        </w:rPr>
        <w:t xml:space="preserve">                             </w:t>
      </w:r>
      <w:hyperlink r:id="rId7" w:history="1">
        <w:r w:rsidRPr="00E128EA">
          <w:rPr>
            <w:rStyle w:val="Hyperlink"/>
            <w:rFonts w:ascii="Calibri" w:hAnsi="Calibri" w:cs="Calibri"/>
            <w:i/>
            <w:iCs/>
            <w:sz w:val="24"/>
            <w:szCs w:val="24"/>
          </w:rPr>
          <w:t>http://planningpublicaccess.southdowns.gov.uk/online-applications/</w:t>
        </w:r>
      </w:hyperlink>
    </w:p>
    <w:p w14:paraId="60F55615" w14:textId="77777777" w:rsidR="00581EF0" w:rsidRDefault="00581EF0" w:rsidP="00581EF0">
      <w:pPr>
        <w:autoSpaceDE w:val="0"/>
        <w:autoSpaceDN w:val="0"/>
        <w:adjustRightInd w:val="0"/>
        <w:jc w:val="left"/>
        <w:rPr>
          <w:rFonts w:ascii="Calibri" w:eastAsia="Times New Roman" w:hAnsi="Calibri" w:cs="Calibri"/>
          <w:b/>
          <w:bCs/>
          <w:color w:val="000000"/>
          <w:sz w:val="24"/>
          <w:szCs w:val="24"/>
          <w:lang w:eastAsia="en-GB"/>
        </w:rPr>
      </w:pPr>
    </w:p>
    <w:p w14:paraId="3EF43AFF" w14:textId="77777777" w:rsidR="00581EF0" w:rsidRDefault="00581EF0" w:rsidP="00581EF0">
      <w:pPr>
        <w:autoSpaceDE w:val="0"/>
        <w:autoSpaceDN w:val="0"/>
        <w:adjustRightInd w:val="0"/>
        <w:jc w:val="left"/>
      </w:pPr>
      <w:r>
        <w:rPr>
          <w:rFonts w:ascii="Calibri" w:eastAsia="Times New Roman" w:hAnsi="Calibri" w:cs="Calibri"/>
          <w:b/>
          <w:bCs/>
          <w:color w:val="000000"/>
          <w:sz w:val="24"/>
          <w:szCs w:val="24"/>
          <w:lang w:eastAsia="en-GB"/>
        </w:rPr>
        <w:t xml:space="preserve">                            </w:t>
      </w:r>
      <w:r w:rsidRPr="00D116EF">
        <w:rPr>
          <w:rFonts w:ascii="Calibri" w:hAnsi="Calibri" w:cs="Calibri"/>
          <w:b/>
          <w:bCs/>
          <w:sz w:val="24"/>
          <w:szCs w:val="24"/>
        </w:rPr>
        <w:t>DC/25/1300 - High Chaparral London Road Washington Pulborough</w:t>
      </w:r>
    </w:p>
    <w:p w14:paraId="3A881A89" w14:textId="77777777" w:rsidR="00581EF0" w:rsidRPr="00D116EF" w:rsidRDefault="00581EF0" w:rsidP="00581EF0">
      <w:pPr>
        <w:autoSpaceDE w:val="0"/>
        <w:autoSpaceDN w:val="0"/>
        <w:adjustRightInd w:val="0"/>
        <w:jc w:val="left"/>
        <w:rPr>
          <w:rFonts w:ascii="Calibri" w:hAnsi="Calibri" w:cs="Calibri"/>
          <w:b/>
          <w:bCs/>
          <w:i/>
          <w:iCs/>
          <w:sz w:val="24"/>
          <w:szCs w:val="24"/>
        </w:rPr>
      </w:pPr>
      <w:r>
        <w:t xml:space="preserve">                                  </w:t>
      </w:r>
      <w:r w:rsidRPr="00D116EF">
        <w:rPr>
          <w:rFonts w:ascii="Calibri" w:hAnsi="Calibri" w:cs="Calibri"/>
          <w:i/>
          <w:iCs/>
          <w:sz w:val="24"/>
          <w:szCs w:val="24"/>
        </w:rPr>
        <w:t>Permission in Principle for the construction of 4no. two storey dwellings.</w:t>
      </w:r>
    </w:p>
    <w:p w14:paraId="3E09D841" w14:textId="77777777" w:rsidR="00581EF0" w:rsidRDefault="00581EF0" w:rsidP="00581EF0">
      <w:pPr>
        <w:autoSpaceDE w:val="0"/>
        <w:autoSpaceDN w:val="0"/>
        <w:adjustRightInd w:val="0"/>
        <w:jc w:val="left"/>
        <w:rPr>
          <w:rFonts w:ascii="Calibri" w:hAnsi="Calibri" w:cs="Calibri"/>
          <w:sz w:val="24"/>
          <w:szCs w:val="24"/>
        </w:rPr>
      </w:pPr>
      <w:r>
        <w:rPr>
          <w:rFonts w:ascii="Calibri" w:hAnsi="Calibri" w:cs="Calibri"/>
          <w:i/>
          <w:iCs/>
          <w:sz w:val="24"/>
          <w:szCs w:val="24"/>
        </w:rPr>
        <w:t xml:space="preserve">                           </w:t>
      </w:r>
      <w:r w:rsidRPr="004C7458">
        <w:rPr>
          <w:rFonts w:ascii="Calibri" w:hAnsi="Calibri" w:cs="Calibri"/>
          <w:sz w:val="24"/>
          <w:szCs w:val="24"/>
        </w:rPr>
        <w:t xml:space="preserve"> HDC link to application and supporting documents</w:t>
      </w:r>
      <w:r>
        <w:rPr>
          <w:rFonts w:ascii="Calibri" w:hAnsi="Calibri" w:cs="Calibri"/>
          <w:sz w:val="24"/>
          <w:szCs w:val="24"/>
        </w:rPr>
        <w:t xml:space="preserve"> at</w:t>
      </w:r>
      <w:r w:rsidRPr="004C7458">
        <w:rPr>
          <w:rFonts w:ascii="Calibri" w:hAnsi="Calibri" w:cs="Calibri"/>
          <w:sz w:val="24"/>
          <w:szCs w:val="24"/>
        </w:rPr>
        <w:t xml:space="preserve">: </w:t>
      </w:r>
    </w:p>
    <w:p w14:paraId="1ABA027E" w14:textId="77777777" w:rsidR="00581EF0" w:rsidRDefault="00581EF0" w:rsidP="00581EF0">
      <w:pPr>
        <w:autoSpaceDE w:val="0"/>
        <w:autoSpaceDN w:val="0"/>
        <w:adjustRightInd w:val="0"/>
        <w:jc w:val="left"/>
        <w:rPr>
          <w:rFonts w:ascii="Calibri" w:hAnsi="Calibri" w:cs="Calibri"/>
          <w:sz w:val="24"/>
          <w:szCs w:val="24"/>
        </w:rPr>
      </w:pPr>
      <w:r>
        <w:rPr>
          <w:rFonts w:ascii="Calibri" w:hAnsi="Calibri" w:cs="Calibri"/>
          <w:sz w:val="24"/>
          <w:szCs w:val="24"/>
        </w:rPr>
        <w:t xml:space="preserve">                            </w:t>
      </w:r>
      <w:hyperlink r:id="rId8" w:history="1">
        <w:r w:rsidRPr="00E128EA">
          <w:rPr>
            <w:rStyle w:val="Hyperlink"/>
            <w:rFonts w:ascii="Calibri" w:hAnsi="Calibri" w:cs="Calibri"/>
            <w:sz w:val="24"/>
            <w:szCs w:val="24"/>
          </w:rPr>
          <w:t>https://public-access.horsham.gov.uk/public-access/</w:t>
        </w:r>
      </w:hyperlink>
      <w:r>
        <w:rPr>
          <w:rFonts w:ascii="Calibri" w:hAnsi="Calibri" w:cs="Calibri"/>
          <w:sz w:val="24"/>
          <w:szCs w:val="24"/>
        </w:rPr>
        <w:t xml:space="preserve">                   </w:t>
      </w:r>
    </w:p>
    <w:p w14:paraId="46B51C74" w14:textId="77777777" w:rsidR="00581EF0" w:rsidRPr="00BA5A71" w:rsidRDefault="00581EF0" w:rsidP="00581EF0">
      <w:pPr>
        <w:autoSpaceDE w:val="0"/>
        <w:autoSpaceDN w:val="0"/>
        <w:adjustRightInd w:val="0"/>
        <w:jc w:val="left"/>
        <w:rPr>
          <w:rFonts w:ascii="Calibri" w:hAnsi="Calibri" w:cs="Calibri"/>
          <w:i/>
          <w:iCs/>
          <w:sz w:val="24"/>
          <w:szCs w:val="24"/>
        </w:rPr>
      </w:pPr>
    </w:p>
    <w:p w14:paraId="2D1159BF" w14:textId="77777777" w:rsidR="00581EF0" w:rsidRPr="001D3A5D" w:rsidRDefault="00581EF0" w:rsidP="00581EF0">
      <w:pPr>
        <w:autoSpaceDE w:val="0"/>
        <w:autoSpaceDN w:val="0"/>
        <w:adjustRightInd w:val="0"/>
        <w:jc w:val="left"/>
        <w:rPr>
          <w:rFonts w:ascii="Calibri" w:hAnsi="Calibri" w:cs="Calibri"/>
          <w:sz w:val="24"/>
          <w:szCs w:val="24"/>
        </w:rPr>
      </w:pP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7</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sidRPr="0034585D">
        <w:rPr>
          <w:rFonts w:ascii="Calibri" w:hAnsi="Calibri" w:cs="Calibri"/>
          <w:b/>
          <w:color w:val="000000"/>
          <w:sz w:val="24"/>
          <w:szCs w:val="24"/>
        </w:rPr>
        <w:t xml:space="preserve">Planning Decisions </w:t>
      </w:r>
    </w:p>
    <w:p w14:paraId="0DACB26E" w14:textId="75CAC9BB" w:rsidR="00581EF0" w:rsidRDefault="00581EF0" w:rsidP="00581EF0">
      <w:pPr>
        <w:ind w:left="-42"/>
        <w:contextualSpacing/>
        <w:jc w:val="left"/>
        <w:rPr>
          <w:rFonts w:ascii="Calibri" w:hAnsi="Calibri" w:cs="Calibri"/>
          <w:bCs/>
          <w:color w:val="000000"/>
          <w:sz w:val="24"/>
          <w:szCs w:val="24"/>
        </w:rPr>
      </w:pPr>
      <w:r w:rsidRPr="0034585D">
        <w:rPr>
          <w:rFonts w:ascii="Calibri" w:hAnsi="Calibri" w:cs="Calibri"/>
          <w:bCs/>
          <w:color w:val="000000"/>
          <w:sz w:val="24"/>
          <w:szCs w:val="24"/>
        </w:rPr>
        <w:t xml:space="preserve">                            To Report decisions on </w:t>
      </w:r>
      <w:r>
        <w:rPr>
          <w:rFonts w:ascii="Calibri" w:hAnsi="Calibri" w:cs="Calibri"/>
          <w:bCs/>
          <w:color w:val="000000"/>
          <w:sz w:val="24"/>
          <w:szCs w:val="24"/>
        </w:rPr>
        <w:t xml:space="preserve">significant </w:t>
      </w:r>
      <w:r w:rsidRPr="0034585D">
        <w:rPr>
          <w:rFonts w:ascii="Calibri" w:hAnsi="Calibri" w:cs="Calibri"/>
          <w:bCs/>
          <w:color w:val="000000"/>
          <w:sz w:val="24"/>
          <w:szCs w:val="24"/>
        </w:rPr>
        <w:t>applications in the parish:</w:t>
      </w:r>
    </w:p>
    <w:p w14:paraId="55FDD4FA" w14:textId="77777777" w:rsidR="00581EF0" w:rsidRPr="0034585D" w:rsidRDefault="00581EF0" w:rsidP="00581EF0">
      <w:pPr>
        <w:jc w:val="left"/>
      </w:pPr>
      <w:r w:rsidRPr="0034585D">
        <w:rPr>
          <w:rFonts w:ascii="Calibri" w:eastAsia="Calibri" w:hAnsi="Calibri" w:cs="Calibri"/>
          <w:bCs/>
          <w:color w:val="000000"/>
          <w:sz w:val="24"/>
          <w:szCs w:val="24"/>
        </w:rPr>
        <w:t xml:space="preserve">               </w:t>
      </w:r>
      <w:r w:rsidRPr="0034585D">
        <w:rPr>
          <w:rFonts w:ascii="Calibri" w:eastAsia="Calibri" w:hAnsi="Calibri" w:cs="Calibri"/>
          <w:b/>
          <w:bCs/>
          <w:color w:val="000000"/>
          <w:sz w:val="24"/>
          <w:szCs w:val="24"/>
        </w:rPr>
        <w:t xml:space="preserve">    </w:t>
      </w:r>
    </w:p>
    <w:p w14:paraId="05E05783" w14:textId="77777777" w:rsidR="00581EF0" w:rsidRPr="0034585D" w:rsidRDefault="00581EF0" w:rsidP="00581EF0">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8</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Appeals </w:t>
      </w:r>
    </w:p>
    <w:p w14:paraId="0A89E428" w14:textId="29D09A6C" w:rsidR="00581EF0" w:rsidRPr="00581EF0" w:rsidRDefault="00581EF0" w:rsidP="00581EF0">
      <w:pPr>
        <w:ind w:left="-142"/>
        <w:jc w:val="left"/>
        <w:rPr>
          <w:rFonts w:ascii="Calibri" w:eastAsia="Times New Roman" w:hAnsi="Calibri" w:cs="Calibri"/>
          <w:bCs/>
          <w:color w:val="000000"/>
          <w:sz w:val="24"/>
          <w:szCs w:val="24"/>
          <w:lang w:eastAsia="en-GB"/>
        </w:rPr>
      </w:pPr>
      <w:r w:rsidRPr="00581EF0">
        <w:rPr>
          <w:rFonts w:ascii="Calibri" w:eastAsia="Times New Roman" w:hAnsi="Calibri" w:cs="Calibri"/>
          <w:bCs/>
          <w:color w:val="000000"/>
          <w:sz w:val="24"/>
          <w:szCs w:val="24"/>
          <w:lang w:eastAsia="en-GB"/>
        </w:rPr>
        <w:t xml:space="preserve">                              </w:t>
      </w:r>
      <w:r w:rsidRPr="00581EF0">
        <w:rPr>
          <w:rFonts w:ascii="Calibri" w:eastAsia="Times New Roman" w:hAnsi="Calibri" w:cs="Calibri"/>
          <w:bCs/>
          <w:color w:val="000000"/>
          <w:sz w:val="24"/>
          <w:szCs w:val="24"/>
          <w:lang w:eastAsia="en-GB"/>
        </w:rPr>
        <w:t xml:space="preserve">To report on appeals lodged or decided on applications in the parish. </w:t>
      </w:r>
    </w:p>
    <w:p w14:paraId="67028269" w14:textId="77777777" w:rsidR="00581EF0" w:rsidRPr="0034585D" w:rsidRDefault="00581EF0" w:rsidP="00581EF0">
      <w:pPr>
        <w:ind w:left="-142"/>
        <w:jc w:val="left"/>
        <w:rPr>
          <w:rFonts w:ascii="Calibri" w:eastAsia="Times New Roman" w:hAnsi="Calibri" w:cs="Calibri"/>
          <w:bCs/>
          <w:color w:val="000000"/>
          <w:sz w:val="24"/>
          <w:szCs w:val="24"/>
          <w:lang w:eastAsia="en-GB"/>
        </w:rPr>
      </w:pPr>
    </w:p>
    <w:p w14:paraId="6651D29B" w14:textId="77777777" w:rsidR="00581EF0" w:rsidRDefault="00581EF0" w:rsidP="00581EF0">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PT/</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/25/</w:t>
      </w:r>
      <w:r>
        <w:rPr>
          <w:rFonts w:ascii="Calibri" w:eastAsia="Times New Roman" w:hAnsi="Calibri" w:cs="Calibri"/>
          <w:b/>
          <w:color w:val="000000"/>
          <w:sz w:val="24"/>
          <w:szCs w:val="24"/>
          <w:lang w:eastAsia="en-GB"/>
        </w:rPr>
        <w:t>9</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Planning Compliance</w:t>
      </w:r>
    </w:p>
    <w:p w14:paraId="6743D2A1" w14:textId="05FF9F22" w:rsidR="00581EF0" w:rsidRPr="00581EF0" w:rsidRDefault="00581EF0" w:rsidP="00581EF0">
      <w:pPr>
        <w:ind w:left="-142"/>
        <w:jc w:val="left"/>
        <w:rPr>
          <w:rFonts w:ascii="Calibri" w:eastAsia="Times New Roman" w:hAnsi="Calibri" w:cs="Calibri"/>
          <w:bCs/>
          <w:color w:val="000000"/>
          <w:sz w:val="24"/>
          <w:szCs w:val="24"/>
          <w:lang w:eastAsia="en-GB"/>
        </w:rPr>
      </w:pPr>
      <w:r w:rsidRPr="00581EF0">
        <w:rPr>
          <w:rFonts w:ascii="Calibri" w:eastAsia="Times New Roman" w:hAnsi="Calibri" w:cs="Calibri"/>
          <w:bCs/>
          <w:i/>
          <w:iCs/>
          <w:color w:val="000000"/>
          <w:sz w:val="24"/>
          <w:szCs w:val="24"/>
          <w:lang w:eastAsia="en-GB"/>
        </w:rPr>
        <w:t xml:space="preserve">                             </w:t>
      </w:r>
      <w:r w:rsidRPr="00581EF0">
        <w:rPr>
          <w:rFonts w:ascii="Calibri" w:eastAsia="Times New Roman" w:hAnsi="Calibri" w:cs="Calibri"/>
          <w:bCs/>
          <w:color w:val="000000"/>
          <w:sz w:val="24"/>
          <w:szCs w:val="24"/>
          <w:lang w:eastAsia="en-GB"/>
        </w:rPr>
        <w:t xml:space="preserve"> </w:t>
      </w:r>
      <w:r w:rsidRPr="00581EF0">
        <w:rPr>
          <w:rFonts w:ascii="Calibri" w:eastAsia="Times New Roman" w:hAnsi="Calibri" w:cs="Calibri"/>
          <w:bCs/>
          <w:color w:val="000000"/>
          <w:sz w:val="24"/>
          <w:szCs w:val="24"/>
          <w:lang w:eastAsia="en-GB"/>
        </w:rPr>
        <w:t xml:space="preserve">To report on </w:t>
      </w:r>
      <w:r>
        <w:rPr>
          <w:rFonts w:ascii="Calibri" w:eastAsia="Times New Roman" w:hAnsi="Calibri" w:cs="Calibri"/>
          <w:bCs/>
          <w:color w:val="000000"/>
          <w:sz w:val="24"/>
          <w:szCs w:val="24"/>
          <w:lang w:eastAsia="en-GB"/>
        </w:rPr>
        <w:t xml:space="preserve">significant planning </w:t>
      </w:r>
      <w:r w:rsidRPr="00581EF0">
        <w:rPr>
          <w:rFonts w:ascii="Calibri" w:eastAsia="Times New Roman" w:hAnsi="Calibri" w:cs="Calibri"/>
          <w:bCs/>
          <w:color w:val="000000"/>
          <w:sz w:val="24"/>
          <w:szCs w:val="24"/>
          <w:lang w:eastAsia="en-GB"/>
        </w:rPr>
        <w:t>compliance matters</w:t>
      </w:r>
      <w:r>
        <w:rPr>
          <w:rFonts w:ascii="Calibri" w:eastAsia="Times New Roman" w:hAnsi="Calibri" w:cs="Calibri"/>
          <w:bCs/>
          <w:color w:val="000000"/>
          <w:sz w:val="24"/>
          <w:szCs w:val="24"/>
          <w:lang w:eastAsia="en-GB"/>
        </w:rPr>
        <w:t xml:space="preserve"> in the parish</w:t>
      </w:r>
      <w:r w:rsidRPr="00581EF0">
        <w:rPr>
          <w:rFonts w:ascii="Calibri" w:eastAsia="Times New Roman" w:hAnsi="Calibri" w:cs="Calibri"/>
          <w:bCs/>
          <w:color w:val="000000"/>
          <w:sz w:val="24"/>
          <w:szCs w:val="24"/>
          <w:lang w:eastAsia="en-GB"/>
        </w:rPr>
        <w:t xml:space="preserve">. </w:t>
      </w:r>
    </w:p>
    <w:p w14:paraId="7066229E" w14:textId="77777777" w:rsidR="00581EF0" w:rsidRDefault="00581EF0" w:rsidP="00581EF0">
      <w:pPr>
        <w:ind w:left="-142"/>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194AF15A" w14:textId="77777777" w:rsidR="00581EF0" w:rsidRDefault="00581EF0" w:rsidP="00581EF0">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PT/9/25/10       Road Closures</w:t>
      </w:r>
    </w:p>
    <w:p w14:paraId="11ADDE73" w14:textId="517996BD" w:rsidR="00581EF0" w:rsidRDefault="00581EF0" w:rsidP="00581EF0">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FD575F">
        <w:rPr>
          <w:rFonts w:ascii="Calibri" w:eastAsia="Times New Roman" w:hAnsi="Calibri" w:cs="Calibri"/>
          <w:bCs/>
          <w:color w:val="000000"/>
          <w:sz w:val="24"/>
          <w:szCs w:val="24"/>
          <w:lang w:eastAsia="en-GB"/>
        </w:rPr>
        <w:t xml:space="preserve">To Report </w:t>
      </w:r>
      <w:r>
        <w:rPr>
          <w:rFonts w:ascii="Calibri" w:eastAsia="Times New Roman" w:hAnsi="Calibri" w:cs="Calibri"/>
          <w:bCs/>
          <w:color w:val="000000"/>
          <w:sz w:val="24"/>
          <w:szCs w:val="24"/>
          <w:lang w:eastAsia="en-GB"/>
        </w:rPr>
        <w:t xml:space="preserve">on planned road closures in the parish. </w:t>
      </w:r>
    </w:p>
    <w:p w14:paraId="4FC516D3" w14:textId="77777777" w:rsidR="00581EF0" w:rsidRDefault="00581EF0" w:rsidP="00581EF0">
      <w:pPr>
        <w:ind w:left="-142"/>
        <w:jc w:val="left"/>
        <w:rPr>
          <w:rFonts w:ascii="Calibri" w:eastAsia="Times New Roman" w:hAnsi="Calibri" w:cs="Calibri"/>
          <w:b/>
          <w:color w:val="000000"/>
          <w:sz w:val="24"/>
          <w:szCs w:val="24"/>
          <w:lang w:eastAsia="en-GB"/>
        </w:rPr>
      </w:pPr>
    </w:p>
    <w:p w14:paraId="563B9793" w14:textId="77777777" w:rsidR="00581EF0" w:rsidRDefault="00581EF0" w:rsidP="00581EF0">
      <w:pPr>
        <w:ind w:left="-142"/>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PT/9/25/11       Urgent matters</w:t>
      </w:r>
    </w:p>
    <w:p w14:paraId="08C2A429" w14:textId="415D6D98" w:rsidR="00581EF0" w:rsidRDefault="00581EF0" w:rsidP="00581EF0">
      <w:pPr>
        <w:ind w:left="-142"/>
        <w:jc w:val="left"/>
        <w:rPr>
          <w:rFonts w:ascii="Calibri" w:eastAsia="Times New Roman" w:hAnsi="Calibri" w:cs="Calibri"/>
          <w:bCs/>
          <w:color w:val="000000"/>
          <w:sz w:val="24"/>
          <w:szCs w:val="24"/>
          <w:lang w:eastAsia="en-GB"/>
        </w:rPr>
      </w:pPr>
      <w:r w:rsidRPr="004863EF">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4863EF">
        <w:rPr>
          <w:rFonts w:ascii="Calibri" w:eastAsia="Times New Roman" w:hAnsi="Calibri" w:cs="Calibri"/>
          <w:bCs/>
          <w:color w:val="000000"/>
          <w:sz w:val="24"/>
          <w:szCs w:val="24"/>
          <w:lang w:eastAsia="en-GB"/>
        </w:rPr>
        <w:t xml:space="preserve"> Any urgent </w:t>
      </w:r>
      <w:r>
        <w:rPr>
          <w:rFonts w:ascii="Calibri" w:eastAsia="Times New Roman" w:hAnsi="Calibri" w:cs="Calibri"/>
          <w:bCs/>
          <w:color w:val="000000"/>
          <w:sz w:val="24"/>
          <w:szCs w:val="24"/>
          <w:lang w:eastAsia="en-GB"/>
        </w:rPr>
        <w:t xml:space="preserve">matters relating to the business of this Committee. </w:t>
      </w:r>
    </w:p>
    <w:p w14:paraId="2E206435" w14:textId="77777777" w:rsidR="00581EF0" w:rsidRDefault="00581EF0" w:rsidP="00581EF0">
      <w:pPr>
        <w:ind w:left="-142"/>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2BB10F46" w14:textId="77777777" w:rsidR="00581EF0" w:rsidRPr="0034585D" w:rsidRDefault="00581EF0" w:rsidP="00581EF0">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PT/9/25/12      </w:t>
      </w:r>
      <w:r w:rsidRPr="0034585D">
        <w:rPr>
          <w:rFonts w:ascii="Calibri" w:eastAsia="Times New Roman" w:hAnsi="Calibri" w:cs="Calibri"/>
          <w:b/>
          <w:color w:val="000000"/>
          <w:sz w:val="24"/>
          <w:szCs w:val="24"/>
          <w:lang w:eastAsia="en-GB"/>
        </w:rPr>
        <w:t>Date and Time of next PT Committee Meeting</w:t>
      </w:r>
      <w:r w:rsidRPr="0034585D">
        <w:rPr>
          <w:rFonts w:ascii="Calibri" w:eastAsia="Times New Roman" w:hAnsi="Calibri" w:cs="Calibri"/>
          <w:bCs/>
          <w:color w:val="000000"/>
          <w:sz w:val="24"/>
          <w:szCs w:val="24"/>
          <w:lang w:eastAsia="en-GB"/>
        </w:rPr>
        <w:t xml:space="preserve">: </w:t>
      </w:r>
      <w:bookmarkStart w:id="1" w:name="_Hlk69824740"/>
      <w:bookmarkStart w:id="2" w:name="_Hlk66109060"/>
      <w:bookmarkStart w:id="3" w:name="_Hlk24474615"/>
    </w:p>
    <w:p w14:paraId="42A3CCB4" w14:textId="77777777" w:rsidR="00581EF0" w:rsidRDefault="00581EF0" w:rsidP="00581EF0">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20</w:t>
      </w:r>
      <w:r w:rsidRPr="004F088E">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October 2025 </w:t>
      </w:r>
      <w:r w:rsidRPr="0034585D">
        <w:rPr>
          <w:rFonts w:ascii="Calibri" w:eastAsia="Times New Roman" w:hAnsi="Calibri" w:cs="Calibri"/>
          <w:bCs/>
          <w:color w:val="000000"/>
          <w:sz w:val="24"/>
          <w:szCs w:val="24"/>
          <w:lang w:eastAsia="en-GB"/>
        </w:rPr>
        <w:t>at 7:00pm</w:t>
      </w:r>
      <w:r>
        <w:rPr>
          <w:rFonts w:ascii="Calibri" w:eastAsia="Times New Roman" w:hAnsi="Calibri" w:cs="Calibri"/>
          <w:bCs/>
          <w:color w:val="000000"/>
          <w:sz w:val="24"/>
          <w:szCs w:val="24"/>
          <w:lang w:eastAsia="en-GB"/>
        </w:rPr>
        <w:t xml:space="preserve"> </w:t>
      </w:r>
    </w:p>
    <w:p w14:paraId="20F0F68A" w14:textId="77777777" w:rsidR="00581EF0" w:rsidRPr="0034585D" w:rsidRDefault="00581EF0" w:rsidP="00581EF0">
      <w:pPr>
        <w:ind w:left="-142"/>
        <w:jc w:val="left"/>
        <w:rPr>
          <w:rFonts w:ascii="Calibri" w:eastAsia="Times New Roman" w:hAnsi="Calibri" w:cs="Calibri"/>
          <w:bCs/>
          <w:color w:val="000000"/>
          <w:sz w:val="24"/>
          <w:szCs w:val="24"/>
          <w:lang w:eastAsia="en-GB"/>
        </w:rPr>
      </w:pPr>
    </w:p>
    <w:bookmarkEnd w:id="1"/>
    <w:p w14:paraId="572EBF88" w14:textId="77777777" w:rsidR="00581EF0" w:rsidRPr="0034585D" w:rsidRDefault="00581EF0" w:rsidP="00581EF0">
      <w:pPr>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hAnsi="Calibri" w:cs="Calibri"/>
          <w:noProof/>
          <w:sz w:val="24"/>
          <w:szCs w:val="24"/>
          <w:lang w:eastAsia="en-GB"/>
        </w:rPr>
        <w:drawing>
          <wp:inline distT="0" distB="0" distL="0" distR="0" wp14:anchorId="0C09BE67" wp14:editId="6CDA3C39">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r w:rsidRPr="0034585D">
        <w:rPr>
          <w:rFonts w:ascii="Calibri" w:eastAsia="Times New Roman" w:hAnsi="Calibri" w:cs="Calibri"/>
          <w:color w:val="000000"/>
          <w:sz w:val="24"/>
          <w:szCs w:val="24"/>
          <w:lang w:eastAsia="en-GB"/>
        </w:rPr>
        <w:t xml:space="preserve"> </w:t>
      </w:r>
    </w:p>
    <w:bookmarkEnd w:id="2"/>
    <w:p w14:paraId="3776B579" w14:textId="77777777" w:rsidR="00581EF0" w:rsidRPr="0034585D" w:rsidRDefault="00581EF0" w:rsidP="00581EF0">
      <w:pPr>
        <w:keepNext/>
        <w:ind w:left="-42"/>
        <w:contextualSpacing/>
        <w:jc w:val="left"/>
        <w:outlineLvl w:val="0"/>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bookmarkEnd w:id="3"/>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Z Savill</w:t>
      </w:r>
    </w:p>
    <w:p w14:paraId="601CC077" w14:textId="77777777" w:rsidR="00581EF0" w:rsidRPr="0034585D" w:rsidRDefault="00581EF0" w:rsidP="00581EF0">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Clerk to Washington Parish Council</w:t>
      </w:r>
    </w:p>
    <w:p w14:paraId="4A108972" w14:textId="77777777" w:rsidR="00581EF0" w:rsidRPr="0034585D" w:rsidRDefault="00581EF0" w:rsidP="00581EF0">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3458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9</w:t>
      </w:r>
      <w:r w:rsidRPr="004F088E">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September </w:t>
      </w:r>
      <w:r w:rsidRPr="0034585D">
        <w:rPr>
          <w:rFonts w:ascii="Calibri" w:eastAsia="Times New Roman" w:hAnsi="Calibri" w:cs="Calibri"/>
          <w:sz w:val="24"/>
          <w:szCs w:val="24"/>
          <w:lang w:eastAsia="en-GB"/>
        </w:rPr>
        <w:t>2025</w:t>
      </w:r>
    </w:p>
    <w:p w14:paraId="7775A9AF" w14:textId="77777777" w:rsidR="00581EF0" w:rsidRPr="0034585D" w:rsidRDefault="00581EF0" w:rsidP="00581EF0">
      <w:pPr>
        <w:jc w:val="left"/>
        <w:rPr>
          <w:rFonts w:ascii="Calibri" w:eastAsia="Times New Roman" w:hAnsi="Calibri" w:cs="Calibri"/>
          <w:lang w:eastAsia="en-GB"/>
        </w:rPr>
      </w:pPr>
    </w:p>
    <w:p w14:paraId="77FBA584" w14:textId="77777777" w:rsidR="00581EF0" w:rsidRPr="0034585D" w:rsidRDefault="00581EF0" w:rsidP="00581EF0">
      <w:pPr>
        <w:jc w:val="left"/>
        <w:rPr>
          <w:rFonts w:ascii="Calibri" w:hAnsi="Calibri" w:cs="Calibri"/>
          <w:i/>
          <w:iCs/>
          <w:sz w:val="18"/>
          <w:szCs w:val="18"/>
        </w:rPr>
      </w:pPr>
      <w:r w:rsidRPr="0034585D">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34585D">
        <w:rPr>
          <w:rFonts w:ascii="Calibri" w:hAnsi="Calibri" w:cs="Calibri"/>
          <w:i/>
          <w:iCs/>
          <w:sz w:val="18"/>
          <w:szCs w:val="18"/>
        </w:rPr>
        <w:t xml:space="preserve">. </w:t>
      </w:r>
    </w:p>
    <w:p w14:paraId="30FA1247" w14:textId="77777777" w:rsidR="002D5C9F" w:rsidRDefault="002D5C9F"/>
    <w:sectPr w:rsidR="002D5C9F" w:rsidSect="00581EF0">
      <w:pgSz w:w="11907" w:h="16840" w:code="9"/>
      <w:pgMar w:top="0"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FB4"/>
    <w:multiLevelType w:val="hybridMultilevel"/>
    <w:tmpl w:val="169EF7F4"/>
    <w:lvl w:ilvl="0" w:tplc="6B6C9C56">
      <w:start w:val="1"/>
      <w:numFmt w:val="bullet"/>
      <w:lvlText w:val=""/>
      <w:lvlJc w:val="left"/>
      <w:pPr>
        <w:ind w:left="2210" w:hanging="360"/>
      </w:pPr>
      <w:rPr>
        <w:rFonts w:ascii="Symbol" w:hAnsi="Symbol"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num w:numId="1" w16cid:durableId="160433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F0"/>
    <w:rsid w:val="001F646B"/>
    <w:rsid w:val="002D5C9F"/>
    <w:rsid w:val="004555F7"/>
    <w:rsid w:val="00581EF0"/>
    <w:rsid w:val="006502B0"/>
    <w:rsid w:val="00933AA6"/>
    <w:rsid w:val="00AE630D"/>
    <w:rsid w:val="00B30A07"/>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6A9BE7"/>
  <w15:chartTrackingRefBased/>
  <w15:docId w15:val="{8B5BD6D8-E11F-40A3-9CA7-2906CE57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F0"/>
  </w:style>
  <w:style w:type="paragraph" w:styleId="Heading1">
    <w:name w:val="heading 1"/>
    <w:basedOn w:val="Normal"/>
    <w:next w:val="Normal"/>
    <w:link w:val="Heading1Char"/>
    <w:uiPriority w:val="9"/>
    <w:qFormat/>
    <w:rsid w:val="00581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E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E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E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E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EF0"/>
    <w:rPr>
      <w:rFonts w:eastAsiaTheme="majorEastAsia" w:cstheme="majorBidi"/>
      <w:color w:val="272727" w:themeColor="text1" w:themeTint="D8"/>
    </w:rPr>
  </w:style>
  <w:style w:type="paragraph" w:styleId="Title">
    <w:name w:val="Title"/>
    <w:basedOn w:val="Normal"/>
    <w:next w:val="Normal"/>
    <w:link w:val="TitleChar"/>
    <w:uiPriority w:val="10"/>
    <w:qFormat/>
    <w:rsid w:val="00581E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E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EF0"/>
    <w:pPr>
      <w:spacing w:before="160" w:after="160"/>
    </w:pPr>
    <w:rPr>
      <w:i/>
      <w:iCs/>
      <w:color w:val="404040" w:themeColor="text1" w:themeTint="BF"/>
    </w:rPr>
  </w:style>
  <w:style w:type="character" w:customStyle="1" w:styleId="QuoteChar">
    <w:name w:val="Quote Char"/>
    <w:basedOn w:val="DefaultParagraphFont"/>
    <w:link w:val="Quote"/>
    <w:uiPriority w:val="29"/>
    <w:rsid w:val="00581EF0"/>
    <w:rPr>
      <w:i/>
      <w:iCs/>
      <w:color w:val="404040" w:themeColor="text1" w:themeTint="BF"/>
    </w:rPr>
  </w:style>
  <w:style w:type="paragraph" w:styleId="ListParagraph">
    <w:name w:val="List Paragraph"/>
    <w:basedOn w:val="Normal"/>
    <w:uiPriority w:val="34"/>
    <w:qFormat/>
    <w:rsid w:val="00581EF0"/>
    <w:pPr>
      <w:ind w:left="720"/>
      <w:contextualSpacing/>
    </w:pPr>
  </w:style>
  <w:style w:type="character" w:styleId="IntenseEmphasis">
    <w:name w:val="Intense Emphasis"/>
    <w:basedOn w:val="DefaultParagraphFont"/>
    <w:uiPriority w:val="21"/>
    <w:qFormat/>
    <w:rsid w:val="00581EF0"/>
    <w:rPr>
      <w:i/>
      <w:iCs/>
      <w:color w:val="0F4761" w:themeColor="accent1" w:themeShade="BF"/>
    </w:rPr>
  </w:style>
  <w:style w:type="paragraph" w:styleId="IntenseQuote">
    <w:name w:val="Intense Quote"/>
    <w:basedOn w:val="Normal"/>
    <w:next w:val="Normal"/>
    <w:link w:val="IntenseQuoteChar"/>
    <w:uiPriority w:val="30"/>
    <w:qFormat/>
    <w:rsid w:val="00581EF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581EF0"/>
    <w:rPr>
      <w:i/>
      <w:iCs/>
      <w:color w:val="0F4761" w:themeColor="accent1" w:themeShade="BF"/>
    </w:rPr>
  </w:style>
  <w:style w:type="character" w:styleId="IntenseReference">
    <w:name w:val="Intense Reference"/>
    <w:basedOn w:val="DefaultParagraphFont"/>
    <w:uiPriority w:val="32"/>
    <w:qFormat/>
    <w:rsid w:val="00581EF0"/>
    <w:rPr>
      <w:b/>
      <w:bCs/>
      <w:smallCaps/>
      <w:color w:val="0F4761" w:themeColor="accent1" w:themeShade="BF"/>
      <w:spacing w:val="5"/>
    </w:rPr>
  </w:style>
  <w:style w:type="character" w:styleId="Hyperlink">
    <w:name w:val="Hyperlink"/>
    <w:basedOn w:val="DefaultParagraphFont"/>
    <w:uiPriority w:val="99"/>
    <w:unhideWhenUsed/>
    <w:rsid w:val="00581EF0"/>
    <w:rPr>
      <w:color w:val="467886" w:themeColor="hyperlink"/>
      <w:u w:val="single"/>
    </w:rPr>
  </w:style>
  <w:style w:type="paragraph" w:styleId="NormalWeb">
    <w:name w:val="Normal (Web)"/>
    <w:basedOn w:val="Normal"/>
    <w:uiPriority w:val="99"/>
    <w:unhideWhenUsed/>
    <w:rsid w:val="00581EF0"/>
    <w:pPr>
      <w:spacing w:before="100" w:beforeAutospacing="1" w:after="100" w:afterAutospacing="1"/>
      <w:jc w:val="left"/>
    </w:pPr>
    <w:rPr>
      <w:rFonts w:ascii="Aptos" w:hAnsi="Aptos" w:cs="Aptos"/>
      <w:sz w:val="24"/>
      <w:szCs w:val="24"/>
      <w:lang w:eastAsia="en-GB"/>
    </w:rPr>
  </w:style>
  <w:style w:type="character" w:customStyle="1" w:styleId="highlight-yellow">
    <w:name w:val="highlight-yellow"/>
    <w:basedOn w:val="DefaultParagraphFont"/>
    <w:rsid w:val="0058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horsham.gov.uk/public-access/" TargetMode="External"/><Relationship Id="rId3" Type="http://schemas.openxmlformats.org/officeDocument/2006/relationships/settings" Target="settings.xml"/><Relationship Id="rId7" Type="http://schemas.openxmlformats.org/officeDocument/2006/relationships/hyperlink" Target="http://planningpublicaccess.southdowns.gov.uk/online-app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2025-09-09T15:17:00Z</dcterms:created>
  <dcterms:modified xsi:type="dcterms:W3CDTF">2025-09-09T15:26:00Z</dcterms:modified>
</cp:coreProperties>
</file>